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E9" w:rsidRPr="003D7E7D" w:rsidRDefault="002F61E9" w:rsidP="002F61E9">
      <w:pPr>
        <w:pStyle w:val="Style2"/>
        <w:rPr>
          <w:sz w:val="24"/>
        </w:rPr>
      </w:pPr>
      <w:r w:rsidRPr="003D7E7D">
        <w:rPr>
          <w:sz w:val="24"/>
        </w:rPr>
        <w:t>CHAPTER 7</w:t>
      </w:r>
    </w:p>
    <w:p w:rsidR="002F61E9" w:rsidRPr="003D7E7D" w:rsidRDefault="002F61E9" w:rsidP="002F61E9">
      <w:pPr>
        <w:pStyle w:val="Style2"/>
        <w:rPr>
          <w:sz w:val="24"/>
        </w:rPr>
      </w:pPr>
    </w:p>
    <w:p w:rsidR="002F61E9" w:rsidRPr="003D7E7D" w:rsidRDefault="002F61E9" w:rsidP="002F61E9">
      <w:pPr>
        <w:pStyle w:val="Style2"/>
        <w:rPr>
          <w:b/>
          <w:sz w:val="24"/>
        </w:rPr>
      </w:pPr>
      <w:r w:rsidRPr="003D7E7D">
        <w:rPr>
          <w:b/>
          <w:sz w:val="24"/>
        </w:rPr>
        <w:t>DISLOCATIONS AND STRENGTHENING MECHANISMS</w:t>
      </w:r>
    </w:p>
    <w:p w:rsidR="002F61E9" w:rsidRPr="003D7E7D" w:rsidRDefault="002F61E9" w:rsidP="002F61E9">
      <w:pPr>
        <w:pStyle w:val="Style2"/>
        <w:rPr>
          <w:b/>
          <w:sz w:val="24"/>
        </w:rPr>
      </w:pPr>
      <w:r w:rsidRPr="003D7E7D">
        <w:rPr>
          <w:b/>
          <w:sz w:val="24"/>
        </w:rPr>
        <w:t xml:space="preserve">7-6, </w:t>
      </w:r>
      <w:r w:rsidR="00A55E47" w:rsidRPr="003D7E7D">
        <w:rPr>
          <w:b/>
          <w:sz w:val="24"/>
        </w:rPr>
        <w:t>7-11,</w:t>
      </w:r>
      <w:r w:rsidR="002E7218" w:rsidRPr="003D7E7D">
        <w:rPr>
          <w:b/>
          <w:sz w:val="24"/>
        </w:rPr>
        <w:t xml:space="preserve"> and </w:t>
      </w:r>
      <w:r w:rsidR="00A55E47" w:rsidRPr="003D7E7D">
        <w:rPr>
          <w:b/>
          <w:sz w:val="24"/>
        </w:rPr>
        <w:t>7-24</w:t>
      </w:r>
    </w:p>
    <w:p w:rsidR="002F61E9" w:rsidRPr="003D7E7D" w:rsidRDefault="002F61E9" w:rsidP="002F61E9">
      <w:pPr>
        <w:pStyle w:val="Style1"/>
        <w:rPr>
          <w:sz w:val="24"/>
        </w:rPr>
      </w:pPr>
    </w:p>
    <w:p w:rsidR="003D7E7D" w:rsidRPr="003D7E7D" w:rsidRDefault="003D7E7D" w:rsidP="002F61E9">
      <w:pPr>
        <w:pStyle w:val="Style1"/>
        <w:rPr>
          <w:sz w:val="24"/>
        </w:rPr>
      </w:pPr>
    </w:p>
    <w:p w:rsidR="002F61E9" w:rsidRPr="003D7E7D" w:rsidRDefault="002F61E9" w:rsidP="002F61E9">
      <w:pPr>
        <w:pStyle w:val="Style1"/>
        <w:rPr>
          <w:sz w:val="24"/>
        </w:rPr>
      </w:pPr>
      <w:r w:rsidRPr="003D7E7D">
        <w:rPr>
          <w:sz w:val="24"/>
        </w:rPr>
        <w:t>7.6  (a)</w:t>
      </w:r>
      <w:r w:rsidRPr="003D7E7D">
        <w:rPr>
          <w:b/>
          <w:sz w:val="24"/>
        </w:rPr>
        <w:t xml:space="preserve"> </w:t>
      </w:r>
      <w:r w:rsidRPr="003D7E7D">
        <w:rPr>
          <w:sz w:val="24"/>
        </w:rPr>
        <w:t>Compare planar densities (Section 3.11 and Problem 3.54) for the (100), (110), and (111) planes for FCC.</w:t>
      </w:r>
    </w:p>
    <w:p w:rsidR="002F61E9" w:rsidRPr="003D7E7D" w:rsidRDefault="003D7E7D" w:rsidP="002F61E9">
      <w:pPr>
        <w:pStyle w:val="Style1"/>
        <w:rPr>
          <w:sz w:val="24"/>
        </w:rPr>
      </w:pPr>
      <w:r w:rsidRPr="003D7E7D">
        <w:rPr>
          <w:sz w:val="24"/>
        </w:rPr>
        <w:tab/>
      </w:r>
      <w:r w:rsidR="002F61E9" w:rsidRPr="003D7E7D">
        <w:rPr>
          <w:sz w:val="24"/>
        </w:rPr>
        <w:t>(b) Compare planar densities (Problem 3.55) for the (100), (110), and (111) planes for BCC.</w:t>
      </w:r>
    </w:p>
    <w:p w:rsidR="002F61E9" w:rsidRPr="003D7E7D" w:rsidRDefault="002F61E9" w:rsidP="002F61E9">
      <w:pPr>
        <w:pStyle w:val="noindent"/>
        <w:spacing w:line="360" w:lineRule="auto"/>
      </w:pPr>
    </w:p>
    <w:p w:rsidR="002F61E9" w:rsidRPr="003D7E7D" w:rsidRDefault="002F61E9" w:rsidP="003D7E7D">
      <w:pPr>
        <w:pStyle w:val="Solns"/>
        <w:tabs>
          <w:tab w:val="clear" w:pos="440"/>
          <w:tab w:val="clear" w:pos="620"/>
          <w:tab w:val="clear" w:pos="1160"/>
        </w:tabs>
        <w:spacing w:line="480" w:lineRule="auto"/>
        <w:ind w:left="0" w:firstLine="10"/>
        <w:rPr>
          <w:rFonts w:ascii="Times New Roman" w:hAnsi="Times New Roman"/>
          <w:sz w:val="24"/>
        </w:rPr>
      </w:pPr>
      <w:r w:rsidRPr="003D7E7D">
        <w:rPr>
          <w:rFonts w:ascii="Times New Roman" w:hAnsi="Times New Roman"/>
          <w:sz w:val="24"/>
        </w:rPr>
        <w:tab/>
      </w:r>
      <w:r w:rsidRPr="003D7E7D">
        <w:rPr>
          <w:rFonts w:ascii="Times New Roman" w:hAnsi="Times New Roman"/>
          <w:sz w:val="24"/>
        </w:rPr>
        <w:tab/>
      </w:r>
    </w:p>
    <w:p w:rsidR="002F61E9" w:rsidRPr="003D7E7D" w:rsidRDefault="002F61E9" w:rsidP="002F61E9">
      <w:pPr>
        <w:pStyle w:val="Style1"/>
        <w:rPr>
          <w:sz w:val="24"/>
        </w:rPr>
      </w:pPr>
      <w:r w:rsidRPr="003D7E7D">
        <w:rPr>
          <w:sz w:val="24"/>
        </w:rPr>
        <w:t xml:space="preserve">7.11  Sometimes </w:t>
      </w:r>
      <w:proofErr w:type="spellStart"/>
      <w:r w:rsidRPr="003D7E7D">
        <w:rPr>
          <w:sz w:val="24"/>
        </w:rPr>
        <w:t>cos</w:t>
      </w:r>
      <w:proofErr w:type="spellEnd"/>
      <w:r w:rsidRPr="003D7E7D">
        <w:rPr>
          <w:sz w:val="24"/>
        </w:rPr>
        <w:t xml:space="preserve"> </w:t>
      </w:r>
      <w:r w:rsidRPr="003D7E7D">
        <w:rPr>
          <w:sz w:val="24"/>
        </w:rPr>
        <w:sym w:font="Symbol" w:char="F066"/>
      </w:r>
      <w:r w:rsidRPr="003D7E7D">
        <w:rPr>
          <w:sz w:val="24"/>
        </w:rPr>
        <w:t xml:space="preserve"> </w:t>
      </w:r>
      <w:proofErr w:type="spellStart"/>
      <w:r w:rsidRPr="003D7E7D">
        <w:rPr>
          <w:sz w:val="24"/>
        </w:rPr>
        <w:t>cos</w:t>
      </w:r>
      <w:proofErr w:type="spellEnd"/>
      <w:r w:rsidRPr="003D7E7D">
        <w:rPr>
          <w:sz w:val="24"/>
        </w:rPr>
        <w:t xml:space="preserve"> </w:t>
      </w:r>
      <w:r w:rsidRPr="003D7E7D">
        <w:rPr>
          <w:sz w:val="24"/>
        </w:rPr>
        <w:sym w:font="Symbol" w:char="F06C"/>
      </w:r>
      <w:r w:rsidRPr="003D7E7D">
        <w:rPr>
          <w:sz w:val="24"/>
        </w:rPr>
        <w:t xml:space="preserve"> in Equation 7.2 is termed the </w:t>
      </w:r>
      <w:proofErr w:type="spellStart"/>
      <w:r w:rsidRPr="003D7E7D">
        <w:rPr>
          <w:sz w:val="24"/>
        </w:rPr>
        <w:t>Schmid</w:t>
      </w:r>
      <w:proofErr w:type="spellEnd"/>
      <w:r w:rsidRPr="003D7E7D">
        <w:rPr>
          <w:sz w:val="24"/>
        </w:rPr>
        <w:t xml:space="preserve"> factor. Determine the magnitude of the </w:t>
      </w:r>
      <w:proofErr w:type="spellStart"/>
      <w:r w:rsidRPr="003D7E7D">
        <w:rPr>
          <w:sz w:val="24"/>
        </w:rPr>
        <w:t>Schmid</w:t>
      </w:r>
      <w:proofErr w:type="spellEnd"/>
      <w:r w:rsidRPr="003D7E7D">
        <w:rPr>
          <w:sz w:val="24"/>
        </w:rPr>
        <w:t xml:space="preserve"> factor for an FCC single crystal oriented with its [100] direction parallel to the loading axis.</w:t>
      </w:r>
    </w:p>
    <w:p w:rsidR="002F61E9" w:rsidRPr="003D7E7D" w:rsidRDefault="002F61E9" w:rsidP="002F61E9">
      <w:pPr>
        <w:pStyle w:val="noindent"/>
        <w:spacing w:line="360" w:lineRule="auto"/>
      </w:pPr>
    </w:p>
    <w:p w:rsidR="002F61E9" w:rsidRPr="003D7E7D" w:rsidRDefault="002F61E9" w:rsidP="003D7E7D">
      <w:pPr>
        <w:pStyle w:val="Solns"/>
        <w:tabs>
          <w:tab w:val="clear" w:pos="440"/>
          <w:tab w:val="clear" w:pos="620"/>
          <w:tab w:val="clear" w:pos="1160"/>
        </w:tabs>
        <w:spacing w:line="480" w:lineRule="auto"/>
        <w:ind w:left="0" w:firstLine="10"/>
        <w:rPr>
          <w:rFonts w:ascii="Times New Roman" w:hAnsi="Times New Roman"/>
          <w:sz w:val="24"/>
        </w:rPr>
      </w:pPr>
      <w:r w:rsidRPr="003D7E7D">
        <w:rPr>
          <w:rFonts w:ascii="Times New Roman" w:hAnsi="Times New Roman"/>
          <w:sz w:val="24"/>
        </w:rPr>
        <w:tab/>
      </w:r>
    </w:p>
    <w:p w:rsidR="002F61E9" w:rsidRPr="003D7E7D" w:rsidRDefault="002F61E9" w:rsidP="002F61E9">
      <w:pPr>
        <w:pStyle w:val="Style1"/>
        <w:rPr>
          <w:sz w:val="24"/>
        </w:rPr>
      </w:pPr>
      <w:r w:rsidRPr="003D7E7D">
        <w:rPr>
          <w:sz w:val="24"/>
        </w:rPr>
        <w:t xml:space="preserve">7.24  The lower yield point for an iron that has an average grain diameter of 5 </w:t>
      </w:r>
      <w:r w:rsidRPr="003D7E7D">
        <w:rPr>
          <w:sz w:val="24"/>
        </w:rPr>
        <w:sym w:font="Symbol" w:char="F0B4"/>
      </w:r>
      <w:r w:rsidRPr="003D7E7D">
        <w:rPr>
          <w:sz w:val="24"/>
        </w:rPr>
        <w:t xml:space="preserve"> 10</w:t>
      </w:r>
      <w:r w:rsidRPr="003D7E7D">
        <w:rPr>
          <w:sz w:val="24"/>
          <w:vertAlign w:val="superscript"/>
        </w:rPr>
        <w:t>-2</w:t>
      </w:r>
      <w:r w:rsidRPr="003D7E7D">
        <w:rPr>
          <w:sz w:val="24"/>
        </w:rPr>
        <w:t xml:space="preserve"> mm is 135 </w:t>
      </w:r>
      <w:proofErr w:type="spellStart"/>
      <w:r w:rsidRPr="003D7E7D">
        <w:rPr>
          <w:sz w:val="24"/>
        </w:rPr>
        <w:t>MPa</w:t>
      </w:r>
      <w:proofErr w:type="spellEnd"/>
      <w:r w:rsidRPr="003D7E7D">
        <w:rPr>
          <w:sz w:val="24"/>
        </w:rPr>
        <w:t xml:space="preserve"> (19,500 psi).  At a grain diameter of 8 </w:t>
      </w:r>
      <w:r w:rsidRPr="003D7E7D">
        <w:rPr>
          <w:sz w:val="24"/>
        </w:rPr>
        <w:sym w:font="Symbol" w:char="F0B4"/>
      </w:r>
      <w:r w:rsidRPr="003D7E7D">
        <w:rPr>
          <w:sz w:val="24"/>
        </w:rPr>
        <w:t xml:space="preserve"> 10</w:t>
      </w:r>
      <w:r w:rsidRPr="003D7E7D">
        <w:rPr>
          <w:sz w:val="24"/>
          <w:vertAlign w:val="superscript"/>
        </w:rPr>
        <w:t>-3</w:t>
      </w:r>
      <w:r w:rsidRPr="003D7E7D">
        <w:rPr>
          <w:sz w:val="24"/>
        </w:rPr>
        <w:t xml:space="preserve"> mm, the yield point increases to 260 </w:t>
      </w:r>
      <w:proofErr w:type="spellStart"/>
      <w:r w:rsidRPr="003D7E7D">
        <w:rPr>
          <w:sz w:val="24"/>
        </w:rPr>
        <w:t>MPa</w:t>
      </w:r>
      <w:proofErr w:type="spellEnd"/>
      <w:r w:rsidRPr="003D7E7D">
        <w:rPr>
          <w:sz w:val="24"/>
        </w:rPr>
        <w:t xml:space="preserve"> (37,500 psi).  At what grain diameter will the lower yield point be 205 </w:t>
      </w:r>
      <w:proofErr w:type="spellStart"/>
      <w:r w:rsidRPr="003D7E7D">
        <w:rPr>
          <w:sz w:val="24"/>
        </w:rPr>
        <w:t>MPa</w:t>
      </w:r>
      <w:proofErr w:type="spellEnd"/>
      <w:r w:rsidRPr="003D7E7D">
        <w:rPr>
          <w:sz w:val="24"/>
        </w:rPr>
        <w:t xml:space="preserve"> (30,000 psi)?</w:t>
      </w:r>
    </w:p>
    <w:p w:rsidR="002F61E9" w:rsidRPr="00721EF0" w:rsidRDefault="002F61E9" w:rsidP="002F61E9">
      <w:pPr>
        <w:pStyle w:val="noindent"/>
        <w:spacing w:line="360" w:lineRule="auto"/>
        <w:rPr>
          <w:sz w:val="20"/>
        </w:rPr>
      </w:pPr>
    </w:p>
    <w:p w:rsidR="002F61E9" w:rsidRDefault="002F61E9" w:rsidP="003D7E7D">
      <w:pPr>
        <w:pStyle w:val="Solns"/>
        <w:tabs>
          <w:tab w:val="clear" w:pos="440"/>
          <w:tab w:val="clear" w:pos="620"/>
          <w:tab w:val="clear" w:pos="1160"/>
        </w:tabs>
        <w:spacing w:line="480" w:lineRule="auto"/>
        <w:ind w:left="0" w:firstLine="10"/>
      </w:pPr>
      <w:r w:rsidRPr="00132F87">
        <w:rPr>
          <w:rFonts w:ascii="Times New Roman" w:hAnsi="Times New Roman"/>
        </w:rPr>
        <w:tab/>
      </w:r>
      <w:r w:rsidRPr="00132F87">
        <w:rPr>
          <w:rFonts w:ascii="Times New Roman" w:hAnsi="Times New Roman"/>
        </w:rPr>
        <w:tab/>
      </w:r>
    </w:p>
    <w:p w:rsidR="002F61E9" w:rsidRDefault="002F61E9" w:rsidP="002F61E9">
      <w:pPr>
        <w:pStyle w:val="Style1"/>
      </w:pPr>
    </w:p>
    <w:p w:rsidR="002F61E9" w:rsidRDefault="002F61E9" w:rsidP="002E7218">
      <w:pPr>
        <w:pStyle w:val="Style1"/>
        <w:rPr>
          <w:b/>
        </w:rPr>
      </w:pPr>
      <w:r>
        <w:tab/>
      </w:r>
    </w:p>
    <w:p w:rsidR="00016153" w:rsidRDefault="00016153"/>
    <w:sectPr w:rsidR="00016153" w:rsidSect="00016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CE" w:rsidRDefault="007C14CE" w:rsidP="002F61E9">
      <w:pPr>
        <w:spacing w:after="0" w:line="240" w:lineRule="auto"/>
      </w:pPr>
      <w:r>
        <w:separator/>
      </w:r>
    </w:p>
  </w:endnote>
  <w:endnote w:type="continuationSeparator" w:id="0">
    <w:p w:rsidR="007C14CE" w:rsidRDefault="007C14CE" w:rsidP="002F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CE" w:rsidRDefault="007C14CE" w:rsidP="002F61E9">
      <w:pPr>
        <w:spacing w:after="0" w:line="240" w:lineRule="auto"/>
      </w:pPr>
      <w:r>
        <w:separator/>
      </w:r>
    </w:p>
  </w:footnote>
  <w:footnote w:type="continuationSeparator" w:id="0">
    <w:p w:rsidR="007C14CE" w:rsidRDefault="007C14CE" w:rsidP="002F6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1E9"/>
    <w:rsid w:val="00016153"/>
    <w:rsid w:val="000F1A39"/>
    <w:rsid w:val="002E7218"/>
    <w:rsid w:val="002F61E9"/>
    <w:rsid w:val="0030797B"/>
    <w:rsid w:val="00373F20"/>
    <w:rsid w:val="003D7E7D"/>
    <w:rsid w:val="0051080B"/>
    <w:rsid w:val="00513007"/>
    <w:rsid w:val="00593410"/>
    <w:rsid w:val="00753B12"/>
    <w:rsid w:val="007C14CE"/>
    <w:rsid w:val="00A5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5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2F61E9"/>
    <w:pPr>
      <w:spacing w:after="0" w:line="360" w:lineRule="atLeast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2F61E9"/>
    <w:pPr>
      <w:tabs>
        <w:tab w:val="center" w:pos="4320"/>
        <w:tab w:val="right" w:pos="8640"/>
      </w:tabs>
      <w:spacing w:after="0" w:line="240" w:lineRule="auto"/>
    </w:pPr>
    <w:rPr>
      <w:rFonts w:ascii="Helvetica" w:eastAsia="Times New Roman" w:hAnsi="Helvetica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2F61E9"/>
    <w:rPr>
      <w:rFonts w:ascii="Helvetica" w:eastAsia="Times New Roman" w:hAnsi="Helvetica" w:cs="Times New Roman"/>
      <w:sz w:val="24"/>
      <w:szCs w:val="20"/>
      <w:lang w:val="en-US"/>
    </w:rPr>
  </w:style>
  <w:style w:type="paragraph" w:customStyle="1" w:styleId="Solns">
    <w:name w:val="Solns"/>
    <w:basedOn w:val="Normal"/>
    <w:rsid w:val="002F61E9"/>
    <w:pPr>
      <w:tabs>
        <w:tab w:val="left" w:pos="440"/>
        <w:tab w:val="left" w:pos="620"/>
        <w:tab w:val="left" w:pos="1160"/>
      </w:tabs>
      <w:spacing w:after="0" w:line="360" w:lineRule="atLeast"/>
      <w:ind w:left="440" w:hanging="440"/>
      <w:jc w:val="both"/>
    </w:pPr>
    <w:rPr>
      <w:rFonts w:ascii="Helvetica" w:eastAsia="Times New Roman" w:hAnsi="Helvetica"/>
      <w:sz w:val="20"/>
      <w:szCs w:val="20"/>
      <w:lang w:val="en-US"/>
    </w:rPr>
  </w:style>
  <w:style w:type="paragraph" w:customStyle="1" w:styleId="Style1">
    <w:name w:val="Style1"/>
    <w:basedOn w:val="Solns"/>
    <w:rsid w:val="002F61E9"/>
    <w:pPr>
      <w:tabs>
        <w:tab w:val="clear" w:pos="440"/>
        <w:tab w:val="clear" w:pos="620"/>
        <w:tab w:val="clear" w:pos="1160"/>
      </w:tabs>
      <w:ind w:left="0" w:firstLine="0"/>
    </w:pPr>
    <w:rPr>
      <w:rFonts w:ascii="Times New Roman" w:hAnsi="Times New Roman"/>
    </w:rPr>
  </w:style>
  <w:style w:type="paragraph" w:customStyle="1" w:styleId="noindent">
    <w:name w:val="noindent"/>
    <w:basedOn w:val="PlainText"/>
    <w:rsid w:val="002F61E9"/>
    <w:pPr>
      <w:spacing w:line="48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61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61E9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E9"/>
    <w:rPr>
      <w:rFonts w:ascii="Tahoma" w:hAnsi="Tahoma" w:cs="Tahoma"/>
      <w:sz w:val="16"/>
      <w:szCs w:val="16"/>
    </w:rPr>
  </w:style>
  <w:style w:type="paragraph" w:customStyle="1" w:styleId="BookText">
    <w:name w:val="Book Text"/>
    <w:basedOn w:val="Normal"/>
    <w:rsid w:val="002F61E9"/>
    <w:pPr>
      <w:spacing w:after="0" w:line="480" w:lineRule="atLeast"/>
      <w:jc w:val="both"/>
    </w:pPr>
    <w:rPr>
      <w:rFonts w:ascii="Helvetica" w:eastAsia="Times New Roman" w:hAnsi="Helvetica"/>
      <w:sz w:val="24"/>
      <w:szCs w:val="20"/>
      <w:lang w:val="en-US"/>
    </w:rPr>
  </w:style>
  <w:style w:type="paragraph" w:customStyle="1" w:styleId="Style4">
    <w:name w:val="Style4"/>
    <w:basedOn w:val="Style1"/>
    <w:rsid w:val="002F61E9"/>
    <w:pPr>
      <w:tabs>
        <w:tab w:val="center" w:pos="3240"/>
        <w:tab w:val="center" w:pos="5040"/>
        <w:tab w:val="center" w:pos="68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asharan</dc:creator>
  <cp:lastModifiedBy>KasunW</cp:lastModifiedBy>
  <cp:revision>2</cp:revision>
  <dcterms:created xsi:type="dcterms:W3CDTF">2014-09-11T17:20:00Z</dcterms:created>
  <dcterms:modified xsi:type="dcterms:W3CDTF">2014-09-11T17:20:00Z</dcterms:modified>
</cp:coreProperties>
</file>